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804" w:tblpY="2422"/>
        <w:tblW w:w="42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3"/>
        <w:gridCol w:w="1142"/>
      </w:tblGrid>
      <w:tr w:rsidR="00BE729A" w:rsidRPr="005E38B7" w14:paraId="087CC067" w14:textId="77777777" w:rsidTr="00E342A9">
        <w:trPr>
          <w:trHeight w:val="255"/>
        </w:trPr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E8BB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Multiplex 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719FD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Volume (µl)</w:t>
            </w:r>
          </w:p>
        </w:tc>
      </w:tr>
      <w:tr w:rsidR="00BE729A" w:rsidRPr="005E38B7" w14:paraId="020AE19B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D974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</w:t>
            </w: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l</w:t>
            </w: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 xml:space="preserve">CA1b5 F+R (10 </w:t>
            </w:r>
            <w:r w:rsidRPr="005E38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µ</w:t>
            </w: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18A9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0,1</w:t>
            </w:r>
          </w:p>
        </w:tc>
      </w:tr>
      <w:tr w:rsidR="00BE729A" w:rsidRPr="005E38B7" w14:paraId="43F97AFA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96BD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Ga1a19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C54A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060C19F8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B384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</w:t>
            </w: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l</w:t>
            </w: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CA2a34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C1F9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1468756A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EE87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Rrid013A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63B2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7765A138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1D82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Res17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A7F8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2346E909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D02A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Rrid064A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A79D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574C410F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BE2F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Type-it Microsatellite PCR Kit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FF97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BE729A" w:rsidRPr="005E38B7" w14:paraId="6846BFC8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CA4C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Q-Solution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8407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BE729A" w:rsidRPr="005E38B7" w14:paraId="3E1ED7AF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412E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ddH2O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86A2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0,9</w:t>
            </w:r>
          </w:p>
        </w:tc>
      </w:tr>
      <w:tr w:rsidR="00BE729A" w:rsidRPr="005E38B7" w14:paraId="40308F48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51E87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DNA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10599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BE729A" w:rsidRPr="005E38B7" w14:paraId="2CDA5CF9" w14:textId="77777777" w:rsidTr="00E342A9">
        <w:trPr>
          <w:trHeight w:val="50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88B0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7F02" w14:textId="77777777" w:rsidR="00BE729A" w:rsidRPr="005E38B7" w:rsidRDefault="00BE729A" w:rsidP="00BE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BE729A" w:rsidRPr="005E38B7" w14:paraId="04A217F4" w14:textId="77777777" w:rsidTr="00E342A9">
        <w:trPr>
          <w:trHeight w:val="255"/>
        </w:trPr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D8FDA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Multiplex 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47E66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Volume (µl)</w:t>
            </w:r>
          </w:p>
        </w:tc>
      </w:tr>
      <w:tr w:rsidR="00BE729A" w:rsidRPr="005E38B7" w14:paraId="2183D94E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99B8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Re1Caga10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1CE2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5F237A83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3896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Ress22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B5A0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0,1</w:t>
            </w:r>
          </w:p>
        </w:tc>
      </w:tr>
      <w:tr w:rsidR="00BE729A" w:rsidRPr="005E38B7" w14:paraId="4D9A84D9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E70D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</w:t>
            </w: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l</w:t>
            </w: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CA18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DA67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600B4DD7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5418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Rrid082A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FFB3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6FB8C575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2CD0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Rrid169A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FD21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28F7F0C2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1DFB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</w:t>
            </w: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l</w:t>
            </w: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CA1b6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DF0F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BE729A" w:rsidRPr="005E38B7" w14:paraId="45EB933D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FFB1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Type-it Microsatellite PCR Kit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127F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BE729A" w:rsidRPr="005E38B7" w14:paraId="05AA3BC7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63CC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Q-Solution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84BE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BE729A" w:rsidRPr="005E38B7" w14:paraId="55E5E7FB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F118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ddH2O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2193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0,9</w:t>
            </w:r>
          </w:p>
        </w:tc>
      </w:tr>
      <w:tr w:rsidR="00BE729A" w:rsidRPr="005E38B7" w14:paraId="496C2710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17175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DNA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A7737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BE729A" w:rsidRPr="005E38B7" w14:paraId="7E706B94" w14:textId="77777777" w:rsidTr="00E342A9">
        <w:trPr>
          <w:trHeight w:val="6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5F7D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249D" w14:textId="77777777" w:rsidR="00BE729A" w:rsidRPr="005E38B7" w:rsidRDefault="00BE729A" w:rsidP="00BE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BE729A" w:rsidRPr="005E38B7" w14:paraId="655D6A92" w14:textId="77777777" w:rsidTr="00E342A9">
        <w:trPr>
          <w:trHeight w:val="255"/>
        </w:trPr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C1715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Multiplex 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E6675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Volume (µl)</w:t>
            </w:r>
          </w:p>
        </w:tc>
      </w:tr>
      <w:tr w:rsidR="00BE729A" w:rsidRPr="005E38B7" w14:paraId="0B590DB6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5B99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RICA5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E063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0,1</w:t>
            </w:r>
          </w:p>
        </w:tc>
      </w:tr>
      <w:tr w:rsidR="00BE729A" w:rsidRPr="005E38B7" w14:paraId="75B4B505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A720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Ga1a23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76AE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0,1</w:t>
            </w:r>
          </w:p>
        </w:tc>
      </w:tr>
      <w:tr w:rsidR="00BE729A" w:rsidRPr="005E38B7" w14:paraId="0F6A3F3E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696B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Rrid059A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F73A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0,1</w:t>
            </w:r>
          </w:p>
        </w:tc>
      </w:tr>
      <w:tr w:rsidR="00BE729A" w:rsidRPr="005E38B7" w14:paraId="0F61BF1C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F8D3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RlCA1a27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A58C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0,1</w:t>
            </w:r>
          </w:p>
        </w:tc>
      </w:tr>
      <w:tr w:rsidR="00BE729A" w:rsidRPr="005E38B7" w14:paraId="39D75E41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4115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Rrid135A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870A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0,1</w:t>
            </w:r>
          </w:p>
        </w:tc>
      </w:tr>
      <w:tr w:rsidR="00BE729A" w:rsidRPr="005E38B7" w14:paraId="27DDB923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B25E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Pper3.22 F+R (10 µM)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6FF4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0,1</w:t>
            </w:r>
          </w:p>
        </w:tc>
      </w:tr>
      <w:tr w:rsidR="00BE729A" w:rsidRPr="005E38B7" w14:paraId="0AA0DB3F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30DC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Type-it Microsatellite PCR Kit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23CB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BE729A" w:rsidRPr="005E38B7" w14:paraId="32B13867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BF5A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ddH2O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B3C4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3,4</w:t>
            </w:r>
          </w:p>
        </w:tc>
      </w:tr>
      <w:tr w:rsidR="00BE729A" w:rsidRPr="005E38B7" w14:paraId="4A551F22" w14:textId="77777777" w:rsidTr="00E342A9">
        <w:trPr>
          <w:trHeight w:val="255"/>
        </w:trPr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D84DC" w14:textId="77777777" w:rsidR="00BE729A" w:rsidRPr="005E38B7" w:rsidRDefault="00BE729A" w:rsidP="00BE72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DNA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EC3AB" w14:textId="77777777" w:rsidR="00BE729A" w:rsidRPr="005E38B7" w:rsidRDefault="00BE729A" w:rsidP="00BE729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</w:pPr>
            <w:r w:rsidRPr="005E38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</w:tbl>
    <w:p w14:paraId="0D708DE7" w14:textId="77777777" w:rsidR="00E342A9" w:rsidRPr="00254E23" w:rsidRDefault="00E342A9" w:rsidP="00E342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4E23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254E23">
        <w:rPr>
          <w:rFonts w:ascii="Times New Roman" w:hAnsi="Times New Roman" w:cs="Times New Roman"/>
          <w:sz w:val="24"/>
          <w:szCs w:val="24"/>
        </w:rPr>
        <w:t xml:space="preserve"> The composition of three multiplex PCR mixtures for microsatellite amplification.</w:t>
      </w:r>
    </w:p>
    <w:p w14:paraId="0598B75C" w14:textId="77777777" w:rsidR="00764DF2" w:rsidRDefault="00764DF2" w:rsidP="00B64E4B">
      <w:pPr>
        <w:rPr>
          <w:rFonts w:ascii="Times New Roman" w:hAnsi="Times New Roman" w:cs="Times New Roman"/>
          <w:lang w:val="en-GB"/>
        </w:rPr>
      </w:pPr>
    </w:p>
    <w:p w14:paraId="76508AAF" w14:textId="77777777" w:rsidR="005E38B7" w:rsidRPr="005E38B7" w:rsidRDefault="005E38B7" w:rsidP="005E38B7">
      <w:pPr>
        <w:rPr>
          <w:rFonts w:ascii="Times New Roman" w:hAnsi="Times New Roman" w:cs="Times New Roman"/>
          <w:lang w:val="en-GB"/>
        </w:rPr>
      </w:pPr>
    </w:p>
    <w:p w14:paraId="17CBA369" w14:textId="77777777" w:rsidR="005E38B7" w:rsidRPr="005E38B7" w:rsidRDefault="005E38B7" w:rsidP="005E38B7">
      <w:pPr>
        <w:rPr>
          <w:rFonts w:ascii="Times New Roman" w:hAnsi="Times New Roman" w:cs="Times New Roman"/>
          <w:lang w:val="en-GB"/>
        </w:rPr>
      </w:pPr>
    </w:p>
    <w:p w14:paraId="5229BC8B" w14:textId="77777777" w:rsidR="005E38B7" w:rsidRPr="005E38B7" w:rsidRDefault="005E38B7" w:rsidP="005E38B7">
      <w:pPr>
        <w:rPr>
          <w:rFonts w:ascii="Times New Roman" w:hAnsi="Times New Roman" w:cs="Times New Roman"/>
          <w:lang w:val="en-GB"/>
        </w:rPr>
      </w:pPr>
    </w:p>
    <w:p w14:paraId="0C980878" w14:textId="77777777" w:rsidR="005E38B7" w:rsidRDefault="005E38B7" w:rsidP="005E38B7">
      <w:pPr>
        <w:rPr>
          <w:rFonts w:ascii="Times New Roman" w:hAnsi="Times New Roman" w:cs="Times New Roman"/>
          <w:lang w:val="en-GB"/>
        </w:rPr>
      </w:pPr>
    </w:p>
    <w:p w14:paraId="1E0D8CD9" w14:textId="420DBBBF" w:rsidR="005E38B7" w:rsidRDefault="005E38B7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64BD60C2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3CFA196E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7D29D649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525D6C05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2EA85FC3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064F09F8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6784AF6D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18796432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661DB122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436AE1FF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48BA1FFB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1F377CAA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1FEC8267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4DAC3D04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1743300F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44DDFEF0" w14:textId="77777777" w:rsidR="005E38B7" w:rsidRPr="00254E23" w:rsidRDefault="005E38B7" w:rsidP="005E3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4E23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254E23">
        <w:rPr>
          <w:rFonts w:ascii="Times New Roman" w:hAnsi="Times New Roman" w:cs="Times New Roman"/>
          <w:sz w:val="24"/>
          <w:szCs w:val="24"/>
        </w:rPr>
        <w:t xml:space="preserve"> Species-specific loci and alleles of three representatives of the </w:t>
      </w:r>
      <w:proofErr w:type="spellStart"/>
      <w:r w:rsidRPr="00254E23">
        <w:rPr>
          <w:rFonts w:ascii="Times New Roman" w:hAnsi="Times New Roman" w:cs="Times New Roman"/>
          <w:i/>
          <w:iCs/>
          <w:sz w:val="24"/>
          <w:szCs w:val="24"/>
        </w:rPr>
        <w:t>Pelophylax</w:t>
      </w:r>
      <w:proofErr w:type="spellEnd"/>
      <w:r w:rsidRPr="00254E23">
        <w:rPr>
          <w:rFonts w:ascii="Times New Roman" w:hAnsi="Times New Roman" w:cs="Times New Roman"/>
          <w:i/>
          <w:iCs/>
          <w:sz w:val="24"/>
          <w:szCs w:val="24"/>
        </w:rPr>
        <w:t xml:space="preserve"> esculentus</w:t>
      </w:r>
      <w:r w:rsidRPr="00254E23">
        <w:rPr>
          <w:rFonts w:ascii="Times New Roman" w:hAnsi="Times New Roman" w:cs="Times New Roman"/>
          <w:sz w:val="24"/>
          <w:szCs w:val="24"/>
        </w:rPr>
        <w:t xml:space="preserve"> complex.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3893"/>
        <w:gridCol w:w="4146"/>
        <w:gridCol w:w="2409"/>
      </w:tblGrid>
      <w:tr w:rsidR="00EF419F" w:rsidRPr="00447991" w14:paraId="6569040B" w14:textId="77777777" w:rsidTr="00E342A9">
        <w:trPr>
          <w:trHeight w:val="315"/>
        </w:trPr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06C498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Locus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B0BAD6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P. </w:t>
            </w:r>
            <w:proofErr w:type="spellStart"/>
            <w:r w:rsidRPr="00EF41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lessonae</w:t>
            </w:r>
            <w:proofErr w:type="spellEnd"/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FC766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P. ridibundus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569B37" w14:textId="77777777" w:rsidR="00EF419F" w:rsidRPr="000B63CC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0B63C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 xml:space="preserve">L genome in </w:t>
            </w:r>
            <w:r w:rsidRPr="000B63C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de-DE"/>
              </w:rPr>
              <w:t>P. esculentus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8D725B" w14:textId="77777777" w:rsidR="00EF419F" w:rsidRPr="000B63CC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0B63C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 xml:space="preserve">R genome in </w:t>
            </w:r>
            <w:r w:rsidRPr="000B63C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de-DE"/>
              </w:rPr>
              <w:t>P. esculentus</w:t>
            </w:r>
          </w:p>
        </w:tc>
      </w:tr>
      <w:tr w:rsidR="00E342A9" w:rsidRPr="00EF419F" w14:paraId="12B270CB" w14:textId="77777777" w:rsidTr="00E342A9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CD04EC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GA1A19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428CEE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254CF8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103, 107, 109, 119, 121, 125, 140, 145, 147, 149, 151, 153, 155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069D0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C24A8B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103, 107, 119, 149, 151, 155, 157, 160</w:t>
            </w:r>
          </w:p>
        </w:tc>
      </w:tr>
      <w:tr w:rsidR="00E342A9" w:rsidRPr="00EF419F" w14:paraId="3016FF9E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DDB5C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Re1Caga10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53A6D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F57EA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91, 95, 104, 108, 110, 113, 115, 117, 119, 121, 123, 131, 147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C9090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2B503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95, 104, 108, 110, 113, 115, 121</w:t>
            </w:r>
          </w:p>
        </w:tc>
      </w:tr>
      <w:tr w:rsidR="00E342A9" w:rsidRPr="00EF419F" w14:paraId="302DC722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92DD5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RlCA</w:t>
            </w:r>
            <w:proofErr w:type="spellEnd"/>
            <w:r w:rsidRPr="00EF419F">
              <w:rPr>
                <w:rFonts w:ascii="Times New Roman" w:hAnsi="Times New Roman" w:cs="Times New Roman"/>
                <w:sz w:val="18"/>
                <w:szCs w:val="18"/>
              </w:rPr>
              <w:t xml:space="preserve"> 18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0319F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169, 171, 175, 177, 179, 181, 185, 190, 202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C9AAB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6804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169, 171, 173, 175, 177, 179, 181, 185, 187, 190, 202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38B25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342A9" w:rsidRPr="00EF419F" w14:paraId="1CA8D732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D4222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RlCA2a34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F09F0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109, 127, 132, 134, 136, 140, 142, 145, 149, 151, 159, 174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D1222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D62F1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109, 111, 127, 132, 134, 136, 138, 140, 142, 145, 147, 149, 151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9810F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342A9" w:rsidRPr="00EF419F" w14:paraId="263DB560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45C3A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Rrid169A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2E65B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BD6E7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181, 183, 185, 187, 189, 193, 199, 201, 205, 207, 208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004FB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BD957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185, 187, 189, 208</w:t>
            </w:r>
          </w:p>
        </w:tc>
      </w:tr>
      <w:tr w:rsidR="00E342A9" w:rsidRPr="00EF419F" w14:paraId="029DE50D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3E46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RlCA1b5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D92DE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118, 120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80D8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129, 131, 133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B43A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118, 120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EB761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</w:tr>
      <w:tr w:rsidR="00E342A9" w:rsidRPr="00EF419F" w14:paraId="306C4504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CAE8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Rrid064A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D266A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76BED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207, 221, 223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43E82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EF225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221, 230</w:t>
            </w:r>
          </w:p>
        </w:tc>
      </w:tr>
      <w:tr w:rsidR="00E342A9" w:rsidRPr="00EF419F" w14:paraId="191E7132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0808C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Res22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04962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C1C3A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81, 89, 109, 115, 117, 123, 129, 131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3BEEC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06C7B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109, 129</w:t>
            </w:r>
          </w:p>
        </w:tc>
      </w:tr>
      <w:tr w:rsidR="00E342A9" w:rsidRPr="00EF419F" w14:paraId="5EBC0543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93BB8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Rrid082A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4D04A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7ADE7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160, 162, 164, 166, 169, 171, 175, 177, 179,188, 190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75D0C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95EF1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175, 177</w:t>
            </w:r>
          </w:p>
        </w:tc>
      </w:tr>
      <w:tr w:rsidR="00E342A9" w:rsidRPr="00EF419F" w14:paraId="6C39C57A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2C0A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Res17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54399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F0D56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156, 168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F8465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6DC99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156, 168</w:t>
            </w:r>
          </w:p>
        </w:tc>
      </w:tr>
      <w:tr w:rsidR="00E342A9" w:rsidRPr="00EF419F" w14:paraId="4ECF5A96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9C8BC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Rrid013A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6D866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288, 294, 297, 300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87D86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283, 288, 291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44790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283, 288, 291, 294, 297, 300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A1688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283, 288</w:t>
            </w:r>
          </w:p>
        </w:tc>
      </w:tr>
      <w:tr w:rsidR="00E342A9" w:rsidRPr="00EF419F" w14:paraId="215FD422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31E03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RlCA1b6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313AF" w14:textId="4CAD1F34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81, 83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6FC10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81, 85, 87, 90, 92, 94, 96, 100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0C357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81, 83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285B2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81, 85, 94, 96</w:t>
            </w:r>
          </w:p>
        </w:tc>
      </w:tr>
      <w:tr w:rsidR="00E342A9" w:rsidRPr="00EF419F" w14:paraId="6CACDCA2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9E75A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RlCA</w:t>
            </w:r>
            <w:proofErr w:type="spellEnd"/>
            <w:r w:rsidRPr="00EF419F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D611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234, 245, 251, 253, 257, 259, 261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21FFE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24A6A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234, 245, 247, 253, 257, 259, 261, 263, 267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D70CB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342A9" w:rsidRPr="00EF419F" w14:paraId="5BD1C7D4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9183B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Ga1a23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36022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117, 121, 123, 125, 127, 129, 133, 138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BC3E1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66C2C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109, 115, 117, 119, 121, 123, 125, 127, 129, 131, 133, 135, 138, 141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0C13B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342A9" w:rsidRPr="00EF419F" w14:paraId="344E7FCD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BF03A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Rrid059A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B9D3E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C0188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128, 131, 133, 135, 136, 137, 139, 141, 143, 146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3861D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101, 133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CD9DC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133, 136</w:t>
            </w:r>
          </w:p>
        </w:tc>
      </w:tr>
      <w:tr w:rsidR="00E342A9" w:rsidRPr="00EF419F" w14:paraId="342870F9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99BC3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RlCa1a27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95BD6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89, 101, 105, 108, 112, 114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4EBF9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D7106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89, 101, 105, 106, 108, 110, 112, 114, 116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5A42E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342A9" w:rsidRPr="00EF419F" w14:paraId="78FF66B9" w14:textId="77777777" w:rsidTr="00E342A9">
        <w:trPr>
          <w:trHeight w:val="30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2C864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Rrid135A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E6631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332AE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172, 203, 206, 207, 221, 223, 226, 241, 256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BFEA0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4098D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203, 207, 221</w:t>
            </w:r>
          </w:p>
        </w:tc>
      </w:tr>
      <w:tr w:rsidR="00E342A9" w:rsidRPr="00EF419F" w14:paraId="5144040F" w14:textId="77777777" w:rsidTr="00E342A9">
        <w:trPr>
          <w:trHeight w:val="315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14B4D3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Pper3.22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69F8F7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80EE60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343, 348, 354, 357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45C020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E87101" w14:textId="77777777" w:rsidR="00EF419F" w:rsidRPr="00EF419F" w:rsidRDefault="00EF419F" w:rsidP="00EF419F">
            <w:pPr>
              <w:tabs>
                <w:tab w:val="left" w:pos="205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19F">
              <w:rPr>
                <w:rFonts w:ascii="Times New Roman" w:hAnsi="Times New Roman" w:cs="Times New Roman"/>
                <w:sz w:val="18"/>
                <w:szCs w:val="18"/>
              </w:rPr>
              <w:t>343, 354, 357</w:t>
            </w:r>
          </w:p>
        </w:tc>
      </w:tr>
    </w:tbl>
    <w:p w14:paraId="23A32563" w14:textId="77777777" w:rsidR="005E38B7" w:rsidRDefault="005E38B7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094446B2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39F74098" w14:textId="4519A4CC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  <w:r>
        <w:rPr>
          <w:noProof/>
        </w:rPr>
        <w:lastRenderedPageBreak/>
        <w:drawing>
          <wp:inline distT="0" distB="0" distL="0" distR="0" wp14:anchorId="5F6FD922" wp14:editId="3FA36AE0">
            <wp:extent cx="7824083" cy="3892061"/>
            <wp:effectExtent l="0" t="0" r="5715" b="0"/>
            <wp:docPr id="1532518896" name="Obrázok 2" descr="Obrázok, na ktorom je text, diagra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518896" name="Obrázok 2" descr="Obrázok, na ktorom je text, diagram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3402" cy="390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ED8C8" w14:textId="77777777" w:rsidR="00BE729A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p w14:paraId="0B5CA27D" w14:textId="77777777" w:rsidR="00BE729A" w:rsidRDefault="00BE729A" w:rsidP="00BE729A">
      <w:pPr>
        <w:tabs>
          <w:tab w:val="left" w:pos="5322"/>
        </w:tabs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4E23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254E23">
        <w:rPr>
          <w:rFonts w:ascii="Times New Roman" w:hAnsi="Times New Roman" w:cs="Times New Roman"/>
          <w:sz w:val="24"/>
          <w:szCs w:val="24"/>
        </w:rPr>
        <w:t xml:space="preserve"> Multivariate analyses of water frogs based on microsatellite data. A. Principal component analysis (PCA) analysis, B. Principal coordinates analysis (</w:t>
      </w:r>
      <w:proofErr w:type="spellStart"/>
      <w:r w:rsidRPr="00254E23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254E23">
        <w:rPr>
          <w:rFonts w:ascii="Times New Roman" w:hAnsi="Times New Roman" w:cs="Times New Roman"/>
          <w:sz w:val="24"/>
          <w:szCs w:val="24"/>
        </w:rPr>
        <w:t xml:space="preserve">). RR – </w:t>
      </w:r>
      <w:proofErr w:type="spellStart"/>
      <w:r w:rsidRPr="00254E23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elophylax</w:t>
      </w:r>
      <w:proofErr w:type="spellEnd"/>
      <w:r w:rsidRPr="00254E23">
        <w:rPr>
          <w:rFonts w:ascii="Times New Roman" w:hAnsi="Times New Roman" w:cs="Times New Roman"/>
          <w:i/>
          <w:iCs/>
          <w:sz w:val="24"/>
          <w:szCs w:val="24"/>
        </w:rPr>
        <w:t xml:space="preserve"> ridibundus</w:t>
      </w:r>
      <w:r w:rsidRPr="00254E23">
        <w:rPr>
          <w:rFonts w:ascii="Times New Roman" w:hAnsi="Times New Roman" w:cs="Times New Roman"/>
          <w:sz w:val="24"/>
          <w:szCs w:val="24"/>
        </w:rPr>
        <w:t xml:space="preserve">, LR – </w:t>
      </w:r>
      <w:r w:rsidRPr="00254E23">
        <w:rPr>
          <w:rFonts w:ascii="Times New Roman" w:hAnsi="Times New Roman" w:cs="Times New Roman"/>
          <w:i/>
          <w:iCs/>
          <w:sz w:val="24"/>
          <w:szCs w:val="24"/>
        </w:rPr>
        <w:t>P. esculentus</w:t>
      </w:r>
      <w:r w:rsidRPr="00254E23">
        <w:rPr>
          <w:rFonts w:ascii="Times New Roman" w:hAnsi="Times New Roman" w:cs="Times New Roman"/>
          <w:sz w:val="24"/>
          <w:szCs w:val="24"/>
        </w:rPr>
        <w:t xml:space="preserve">, LL – </w:t>
      </w:r>
      <w:r w:rsidRPr="00254E23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254E23">
        <w:rPr>
          <w:rFonts w:ascii="Times New Roman" w:hAnsi="Times New Roman" w:cs="Times New Roman"/>
          <w:i/>
          <w:iCs/>
          <w:sz w:val="24"/>
          <w:szCs w:val="24"/>
        </w:rPr>
        <w:t>lessonae</w:t>
      </w:r>
      <w:proofErr w:type="spellEnd"/>
      <w:r w:rsidRPr="00254E2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2D4181A" w14:textId="77777777" w:rsidR="00BE729A" w:rsidRDefault="00BE729A" w:rsidP="00BE729A">
      <w:pPr>
        <w:tabs>
          <w:tab w:val="left" w:pos="5322"/>
        </w:tabs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E6AAF5F" w14:textId="77777777" w:rsidR="00BE729A" w:rsidRDefault="00BE729A" w:rsidP="00BE729A">
      <w:pPr>
        <w:tabs>
          <w:tab w:val="left" w:pos="5322"/>
        </w:tabs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D48C918" w14:textId="77777777" w:rsidR="00BE729A" w:rsidRDefault="00BE729A" w:rsidP="00BE729A">
      <w:pPr>
        <w:tabs>
          <w:tab w:val="left" w:pos="5322"/>
        </w:tabs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2C6384B" w14:textId="1F975805" w:rsidR="00BE729A" w:rsidRPr="00254E23" w:rsidRDefault="00BE729A" w:rsidP="00BE729A">
      <w:pPr>
        <w:tabs>
          <w:tab w:val="left" w:pos="5322"/>
        </w:tabs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8B1C73" wp14:editId="53E2C2A0">
            <wp:extent cx="4595854" cy="4595854"/>
            <wp:effectExtent l="0" t="0" r="0" b="0"/>
            <wp:docPr id="956085009" name="Obrázok 3" descr="Obrázok, na ktorom je diagram, náčrt, vývoj, rad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085009" name="Obrázok 3" descr="Obrázok, na ktorom je diagram, náčrt, vývoj, rad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003" cy="460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A9537" w14:textId="77777777" w:rsidR="00BE729A" w:rsidRDefault="00BE729A" w:rsidP="00BE729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CB4EC" w14:textId="435E43C4" w:rsidR="00BE729A" w:rsidRDefault="00BE729A" w:rsidP="00BE72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4E23"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Pr="00254E23">
        <w:rPr>
          <w:rFonts w:ascii="Times New Roman" w:hAnsi="Times New Roman" w:cs="Times New Roman"/>
          <w:sz w:val="24"/>
          <w:szCs w:val="24"/>
        </w:rPr>
        <w:t xml:space="preserve">A histogram showing the frequency of </w:t>
      </w:r>
      <w:proofErr w:type="spellStart"/>
      <w:r w:rsidRPr="00254E23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elophylax</w:t>
      </w:r>
      <w:proofErr w:type="spellEnd"/>
      <w:r w:rsidRPr="00254E23">
        <w:rPr>
          <w:rFonts w:ascii="Times New Roman" w:hAnsi="Times New Roman" w:cs="Times New Roman"/>
          <w:i/>
          <w:iCs/>
          <w:sz w:val="24"/>
          <w:szCs w:val="24"/>
        </w:rPr>
        <w:t xml:space="preserve"> esculentus</w:t>
      </w:r>
      <w:r w:rsidRPr="00254E23">
        <w:rPr>
          <w:rFonts w:ascii="Times New Roman" w:hAnsi="Times New Roman" w:cs="Times New Roman"/>
          <w:sz w:val="24"/>
          <w:szCs w:val="24"/>
        </w:rPr>
        <w:t xml:space="preserve"> individuals in a particular erythrocyte size category. Blue dashed line indicates mean value.</w:t>
      </w:r>
    </w:p>
    <w:p w14:paraId="03774EF8" w14:textId="77777777" w:rsidR="00BE729A" w:rsidRDefault="00BE729A" w:rsidP="00BE72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726123" w14:textId="5BB815E6" w:rsidR="00BE729A" w:rsidRPr="00254E23" w:rsidRDefault="00BE729A" w:rsidP="00BE72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8AFF00" wp14:editId="61B4DA52">
            <wp:extent cx="6273579" cy="4174987"/>
            <wp:effectExtent l="0" t="0" r="0" b="0"/>
            <wp:docPr id="853907841" name="Obrázok 4" descr="Obrázok, na ktorom je text, detské kresby, pestrofarebnosť, diagra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07841" name="Obrázok 4" descr="Obrázok, na ktorom je text, detské kresby, pestrofarebnosť, diagram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153" cy="418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C5F83" w14:textId="77777777" w:rsidR="00BE729A" w:rsidRPr="00254E23" w:rsidRDefault="00BE729A" w:rsidP="00BE72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4E23">
        <w:rPr>
          <w:rFonts w:ascii="Times New Roman" w:hAnsi="Times New Roman" w:cs="Times New Roman"/>
          <w:b/>
          <w:bCs/>
          <w:sz w:val="24"/>
          <w:szCs w:val="24"/>
        </w:rPr>
        <w:t xml:space="preserve">Figure S3. </w:t>
      </w:r>
      <w:r w:rsidRPr="00254E23">
        <w:rPr>
          <w:rFonts w:ascii="Times New Roman" w:hAnsi="Times New Roman" w:cs="Times New Roman"/>
          <w:sz w:val="24"/>
          <w:szCs w:val="24"/>
        </w:rPr>
        <w:t xml:space="preserve">Multivariate principal component analysis (PCA) analysis of water frog males (A) and females (B) based on morphometric data. RR – </w:t>
      </w:r>
      <w:proofErr w:type="spellStart"/>
      <w:r w:rsidRPr="00254E23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elophylax</w:t>
      </w:r>
      <w:proofErr w:type="spellEnd"/>
      <w:r w:rsidRPr="00254E23">
        <w:rPr>
          <w:rFonts w:ascii="Times New Roman" w:hAnsi="Times New Roman" w:cs="Times New Roman"/>
          <w:i/>
          <w:iCs/>
          <w:sz w:val="24"/>
          <w:szCs w:val="24"/>
        </w:rPr>
        <w:t xml:space="preserve"> ridibundus</w:t>
      </w:r>
      <w:r w:rsidRPr="00254E23">
        <w:rPr>
          <w:rFonts w:ascii="Times New Roman" w:hAnsi="Times New Roman" w:cs="Times New Roman"/>
          <w:sz w:val="24"/>
          <w:szCs w:val="24"/>
        </w:rPr>
        <w:t xml:space="preserve">, LR – </w:t>
      </w:r>
      <w:r w:rsidRPr="00254E23">
        <w:rPr>
          <w:rFonts w:ascii="Times New Roman" w:hAnsi="Times New Roman" w:cs="Times New Roman"/>
          <w:i/>
          <w:iCs/>
          <w:sz w:val="24"/>
          <w:szCs w:val="24"/>
        </w:rPr>
        <w:t>P. esculentus</w:t>
      </w:r>
      <w:r w:rsidRPr="00254E23">
        <w:rPr>
          <w:rFonts w:ascii="Times New Roman" w:hAnsi="Times New Roman" w:cs="Times New Roman"/>
          <w:sz w:val="24"/>
          <w:szCs w:val="24"/>
        </w:rPr>
        <w:t xml:space="preserve">, LL – </w:t>
      </w:r>
      <w:r w:rsidRPr="00254E23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254E23">
        <w:rPr>
          <w:rFonts w:ascii="Times New Roman" w:hAnsi="Times New Roman" w:cs="Times New Roman"/>
          <w:i/>
          <w:iCs/>
          <w:sz w:val="24"/>
          <w:szCs w:val="24"/>
        </w:rPr>
        <w:t>lessonae</w:t>
      </w:r>
      <w:proofErr w:type="spellEnd"/>
      <w:r w:rsidRPr="00254E2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54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482DA" w14:textId="77777777" w:rsidR="00BE729A" w:rsidRPr="005E38B7" w:rsidRDefault="00BE729A" w:rsidP="005E38B7">
      <w:pPr>
        <w:tabs>
          <w:tab w:val="left" w:pos="2054"/>
        </w:tabs>
        <w:rPr>
          <w:rFonts w:ascii="Times New Roman" w:hAnsi="Times New Roman" w:cs="Times New Roman"/>
          <w:lang w:val="en-GB"/>
        </w:rPr>
      </w:pPr>
    </w:p>
    <w:sectPr w:rsidR="00BE729A" w:rsidRPr="005E38B7" w:rsidSect="002D617E">
      <w:headerReference w:type="default" r:id="rId10"/>
      <w:footerReference w:type="even" r:id="rId11"/>
      <w:footerReference w:type="default" r:id="rId12"/>
      <w:pgSz w:w="15840" w:h="12240" w:orient="landscape"/>
      <w:pgMar w:top="1418" w:right="284" w:bottom="1418" w:left="284" w:header="709" w:footer="709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BF0C7" w14:textId="77777777" w:rsidR="008D5763" w:rsidRDefault="008D5763" w:rsidP="006D0B7D">
      <w:pPr>
        <w:spacing w:after="0" w:line="240" w:lineRule="auto"/>
      </w:pPr>
      <w:r>
        <w:separator/>
      </w:r>
    </w:p>
  </w:endnote>
  <w:endnote w:type="continuationSeparator" w:id="0">
    <w:p w14:paraId="28EFD001" w14:textId="77777777" w:rsidR="008D5763" w:rsidRDefault="008D5763" w:rsidP="006D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928D" w14:textId="77777777" w:rsidR="00342C4A" w:rsidRDefault="00342C4A" w:rsidP="000057E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D9796E5" w14:textId="77777777" w:rsidR="00342C4A" w:rsidRDefault="00342C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CBEE" w14:textId="481C048D" w:rsidR="00342C4A" w:rsidRDefault="00342C4A" w:rsidP="000057E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50CD8">
      <w:rPr>
        <w:rStyle w:val="Seitenzahl"/>
        <w:noProof/>
      </w:rPr>
      <w:t>I</w:t>
    </w:r>
    <w:r>
      <w:rPr>
        <w:rStyle w:val="Seitenzahl"/>
      </w:rPr>
      <w:fldChar w:fldCharType="end"/>
    </w:r>
  </w:p>
  <w:p w14:paraId="2C3C14F5" w14:textId="77777777" w:rsidR="00342C4A" w:rsidRDefault="00342C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8F9D" w14:textId="77777777" w:rsidR="008D5763" w:rsidRDefault="008D5763" w:rsidP="006D0B7D">
      <w:pPr>
        <w:spacing w:after="0" w:line="240" w:lineRule="auto"/>
      </w:pPr>
      <w:r>
        <w:separator/>
      </w:r>
    </w:p>
  </w:footnote>
  <w:footnote w:type="continuationSeparator" w:id="0">
    <w:p w14:paraId="24F9531A" w14:textId="77777777" w:rsidR="008D5763" w:rsidRDefault="008D5763" w:rsidP="006D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60E3" w14:textId="35896CCE" w:rsidR="004D6EAA" w:rsidRPr="005E38B7" w:rsidRDefault="004D6EAA" w:rsidP="000B63CC">
    <w:pPr>
      <w:spacing w:line="360" w:lineRule="auto"/>
      <w:jc w:val="center"/>
      <w:rPr>
        <w:sz w:val="20"/>
        <w:szCs w:val="20"/>
      </w:rPr>
    </w:pPr>
    <w:r w:rsidRPr="005E38B7">
      <w:rPr>
        <w:sz w:val="20"/>
        <w:szCs w:val="20"/>
      </w:rPr>
      <w:t>Online Supplementary data –</w:t>
    </w:r>
    <w:r w:rsidRPr="005E38B7">
      <w:rPr>
        <w:smallCaps/>
        <w:sz w:val="20"/>
        <w:szCs w:val="20"/>
      </w:rPr>
      <w:t xml:space="preserve"> </w:t>
    </w:r>
    <w:proofErr w:type="spellStart"/>
    <w:r w:rsidR="00E4491D" w:rsidRPr="005E38B7">
      <w:rPr>
        <w:smallCaps/>
        <w:sz w:val="20"/>
        <w:szCs w:val="20"/>
      </w:rPr>
      <w:t>balogová</w:t>
    </w:r>
    <w:proofErr w:type="spellEnd"/>
    <w:r w:rsidRPr="005E38B7">
      <w:rPr>
        <w:sz w:val="20"/>
        <w:szCs w:val="20"/>
      </w:rPr>
      <w:t xml:space="preserve"> et al.</w:t>
    </w:r>
    <w:r w:rsidRPr="005E38B7">
      <w:rPr>
        <w:smallCaps/>
        <w:sz w:val="20"/>
        <w:szCs w:val="20"/>
      </w:rPr>
      <w:t xml:space="preserve">: </w:t>
    </w:r>
    <w:r w:rsidR="00E4491D" w:rsidRPr="005E38B7">
      <w:rPr>
        <w:rFonts w:ascii="Times New Roman" w:hAnsi="Times New Roman" w:cs="Times New Roman"/>
        <w:sz w:val="20"/>
        <w:szCs w:val="20"/>
      </w:rPr>
      <w:t xml:space="preserve">Filling a gap in central Europe: morphological and genetic variation in the hybridogenetic complex of water frogs </w:t>
    </w:r>
    <w:r w:rsidR="005508F8">
      <w:rPr>
        <w:rFonts w:ascii="Times New Roman" w:hAnsi="Times New Roman" w:cs="Times New Roman"/>
        <w:sz w:val="20"/>
        <w:szCs w:val="20"/>
      </w:rPr>
      <w:br/>
    </w:r>
    <w:r w:rsidR="00E4491D" w:rsidRPr="005E38B7">
      <w:rPr>
        <w:rFonts w:ascii="Times New Roman" w:hAnsi="Times New Roman" w:cs="Times New Roman"/>
        <w:sz w:val="20"/>
        <w:szCs w:val="20"/>
      </w:rPr>
      <w:t xml:space="preserve">(genus </w:t>
    </w:r>
    <w:proofErr w:type="spellStart"/>
    <w:r w:rsidR="00E4491D" w:rsidRPr="005E38B7">
      <w:rPr>
        <w:rFonts w:ascii="Times New Roman" w:hAnsi="Times New Roman" w:cs="Times New Roman"/>
        <w:i/>
        <w:iCs/>
        <w:sz w:val="20"/>
        <w:szCs w:val="20"/>
      </w:rPr>
      <w:t>Pelophylax</w:t>
    </w:r>
    <w:proofErr w:type="spellEnd"/>
    <w:r w:rsidR="00E4491D" w:rsidRPr="005E38B7">
      <w:rPr>
        <w:rFonts w:ascii="Times New Roman" w:hAnsi="Times New Roman" w:cs="Times New Roman"/>
        <w:sz w:val="20"/>
        <w:szCs w:val="20"/>
      </w:rPr>
      <w:t>) in Slovakia</w:t>
    </w:r>
    <w:r w:rsidRPr="005E38B7">
      <w:rPr>
        <w:sz w:val="20"/>
        <w:szCs w:val="20"/>
      </w:rPr>
      <w:t>. – S</w:t>
    </w:r>
    <w:r w:rsidR="00447991">
      <w:rPr>
        <w:sz w:val="20"/>
        <w:szCs w:val="20"/>
      </w:rPr>
      <w:t>ALAMANDRA</w:t>
    </w:r>
    <w:r w:rsidRPr="005E38B7">
      <w:rPr>
        <w:sz w:val="20"/>
        <w:szCs w:val="20"/>
      </w:rPr>
      <w:t xml:space="preserve">, </w:t>
    </w:r>
    <w:r w:rsidR="005508F8">
      <w:rPr>
        <w:sz w:val="20"/>
        <w:szCs w:val="20"/>
      </w:rPr>
      <w:t>61:</w:t>
    </w:r>
    <w:r w:rsidRPr="005E38B7">
      <w:rPr>
        <w:sz w:val="20"/>
        <w:szCs w:val="20"/>
      </w:rPr>
      <w:t xml:space="preserve"> </w:t>
    </w:r>
    <w:r w:rsidR="005508F8">
      <w:rPr>
        <w:sz w:val="20"/>
        <w:szCs w:val="20"/>
      </w:rPr>
      <w:t>145</w:t>
    </w:r>
    <w:r w:rsidR="00C50CD8" w:rsidRPr="005E38B7">
      <w:rPr>
        <w:sz w:val="20"/>
        <w:szCs w:val="20"/>
      </w:rPr>
      <w:t>–</w:t>
    </w:r>
    <w:r w:rsidR="005508F8">
      <w:rPr>
        <w:sz w:val="20"/>
        <w:szCs w:val="20"/>
      </w:rPr>
      <w:t>159</w:t>
    </w:r>
    <w:r w:rsidR="00E4491D" w:rsidRPr="005E38B7">
      <w:rPr>
        <w:sz w:val="20"/>
        <w:szCs w:val="20"/>
      </w:rPr>
      <w:t>.</w:t>
    </w:r>
  </w:p>
  <w:p w14:paraId="62AF5004" w14:textId="77777777" w:rsidR="004D6EAA" w:rsidRPr="00EC3A88" w:rsidRDefault="004D6EA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4B"/>
    <w:rsid w:val="000057E5"/>
    <w:rsid w:val="000367E3"/>
    <w:rsid w:val="00051DDB"/>
    <w:rsid w:val="000521AF"/>
    <w:rsid w:val="0008029A"/>
    <w:rsid w:val="000806F0"/>
    <w:rsid w:val="00083064"/>
    <w:rsid w:val="0009294F"/>
    <w:rsid w:val="00095475"/>
    <w:rsid w:val="000A4589"/>
    <w:rsid w:val="000A7260"/>
    <w:rsid w:val="000B5DAB"/>
    <w:rsid w:val="000B63CC"/>
    <w:rsid w:val="000B6FFA"/>
    <w:rsid w:val="000C25B3"/>
    <w:rsid w:val="000D6F1D"/>
    <w:rsid w:val="0010535E"/>
    <w:rsid w:val="00127725"/>
    <w:rsid w:val="00156D6B"/>
    <w:rsid w:val="00183601"/>
    <w:rsid w:val="00192618"/>
    <w:rsid w:val="0019394A"/>
    <w:rsid w:val="001A0F8E"/>
    <w:rsid w:val="001D43A3"/>
    <w:rsid w:val="001E6828"/>
    <w:rsid w:val="00214DE6"/>
    <w:rsid w:val="00216A1B"/>
    <w:rsid w:val="0023708B"/>
    <w:rsid w:val="002457D1"/>
    <w:rsid w:val="002515CC"/>
    <w:rsid w:val="002A284F"/>
    <w:rsid w:val="002B7426"/>
    <w:rsid w:val="002B7BB5"/>
    <w:rsid w:val="002D617E"/>
    <w:rsid w:val="002E40B6"/>
    <w:rsid w:val="002F64D4"/>
    <w:rsid w:val="00303788"/>
    <w:rsid w:val="00307797"/>
    <w:rsid w:val="00316F98"/>
    <w:rsid w:val="00317291"/>
    <w:rsid w:val="00341EE0"/>
    <w:rsid w:val="00342C4A"/>
    <w:rsid w:val="00346EF0"/>
    <w:rsid w:val="00363C3C"/>
    <w:rsid w:val="0036505D"/>
    <w:rsid w:val="00366BA1"/>
    <w:rsid w:val="00376B8B"/>
    <w:rsid w:val="00381661"/>
    <w:rsid w:val="00385219"/>
    <w:rsid w:val="003C3606"/>
    <w:rsid w:val="003C403C"/>
    <w:rsid w:val="003D218F"/>
    <w:rsid w:val="003F5C87"/>
    <w:rsid w:val="00447991"/>
    <w:rsid w:val="004576F8"/>
    <w:rsid w:val="00462C7D"/>
    <w:rsid w:val="004632BD"/>
    <w:rsid w:val="00465D99"/>
    <w:rsid w:val="00472BCD"/>
    <w:rsid w:val="004857A8"/>
    <w:rsid w:val="004A1D87"/>
    <w:rsid w:val="004D6EAA"/>
    <w:rsid w:val="004E2F0B"/>
    <w:rsid w:val="004F7BD9"/>
    <w:rsid w:val="005028CA"/>
    <w:rsid w:val="00517DDC"/>
    <w:rsid w:val="00521229"/>
    <w:rsid w:val="00532CDF"/>
    <w:rsid w:val="005508F8"/>
    <w:rsid w:val="0055359D"/>
    <w:rsid w:val="00570F41"/>
    <w:rsid w:val="005741EE"/>
    <w:rsid w:val="00581B8A"/>
    <w:rsid w:val="005A3304"/>
    <w:rsid w:val="005B4110"/>
    <w:rsid w:val="005D7D14"/>
    <w:rsid w:val="005E38B7"/>
    <w:rsid w:val="005E694F"/>
    <w:rsid w:val="00613E48"/>
    <w:rsid w:val="00614B7A"/>
    <w:rsid w:val="00614FC2"/>
    <w:rsid w:val="00615233"/>
    <w:rsid w:val="00615CB2"/>
    <w:rsid w:val="00650CEE"/>
    <w:rsid w:val="006544C6"/>
    <w:rsid w:val="00663F33"/>
    <w:rsid w:val="006763BF"/>
    <w:rsid w:val="00687AFD"/>
    <w:rsid w:val="006B5BAA"/>
    <w:rsid w:val="006B6584"/>
    <w:rsid w:val="006C577F"/>
    <w:rsid w:val="006D0B7D"/>
    <w:rsid w:val="006F110C"/>
    <w:rsid w:val="00701B6F"/>
    <w:rsid w:val="00705C03"/>
    <w:rsid w:val="007344A2"/>
    <w:rsid w:val="007368B2"/>
    <w:rsid w:val="00754B38"/>
    <w:rsid w:val="00756619"/>
    <w:rsid w:val="00764DF2"/>
    <w:rsid w:val="007674C9"/>
    <w:rsid w:val="0077750C"/>
    <w:rsid w:val="0079623F"/>
    <w:rsid w:val="007B5A0F"/>
    <w:rsid w:val="007C04D7"/>
    <w:rsid w:val="007C6363"/>
    <w:rsid w:val="007D4080"/>
    <w:rsid w:val="007E04D4"/>
    <w:rsid w:val="00825BD9"/>
    <w:rsid w:val="008452F7"/>
    <w:rsid w:val="00874974"/>
    <w:rsid w:val="00875300"/>
    <w:rsid w:val="008A2054"/>
    <w:rsid w:val="008A7B2D"/>
    <w:rsid w:val="008B17A5"/>
    <w:rsid w:val="008C7784"/>
    <w:rsid w:val="008D5265"/>
    <w:rsid w:val="008D5763"/>
    <w:rsid w:val="008E023C"/>
    <w:rsid w:val="008E59BE"/>
    <w:rsid w:val="008F6798"/>
    <w:rsid w:val="00910643"/>
    <w:rsid w:val="00912A0E"/>
    <w:rsid w:val="00916264"/>
    <w:rsid w:val="009321F8"/>
    <w:rsid w:val="00951661"/>
    <w:rsid w:val="00962759"/>
    <w:rsid w:val="009B79A2"/>
    <w:rsid w:val="00A2043B"/>
    <w:rsid w:val="00A27B31"/>
    <w:rsid w:val="00A307E9"/>
    <w:rsid w:val="00A363D5"/>
    <w:rsid w:val="00A36A58"/>
    <w:rsid w:val="00A441F0"/>
    <w:rsid w:val="00A44E91"/>
    <w:rsid w:val="00A62F9E"/>
    <w:rsid w:val="00A94652"/>
    <w:rsid w:val="00AA71CB"/>
    <w:rsid w:val="00AB53B6"/>
    <w:rsid w:val="00AD50B3"/>
    <w:rsid w:val="00AE20DE"/>
    <w:rsid w:val="00B11E40"/>
    <w:rsid w:val="00B64E4B"/>
    <w:rsid w:val="00B65C30"/>
    <w:rsid w:val="00B6641F"/>
    <w:rsid w:val="00B673CA"/>
    <w:rsid w:val="00B74DC0"/>
    <w:rsid w:val="00B77ED5"/>
    <w:rsid w:val="00BA1ADB"/>
    <w:rsid w:val="00BB16A8"/>
    <w:rsid w:val="00BB249C"/>
    <w:rsid w:val="00BC05A3"/>
    <w:rsid w:val="00BC1BDE"/>
    <w:rsid w:val="00BD6936"/>
    <w:rsid w:val="00BE729A"/>
    <w:rsid w:val="00BF3F18"/>
    <w:rsid w:val="00BF7904"/>
    <w:rsid w:val="00C00BD9"/>
    <w:rsid w:val="00C02E37"/>
    <w:rsid w:val="00C21FEC"/>
    <w:rsid w:val="00C23293"/>
    <w:rsid w:val="00C363E9"/>
    <w:rsid w:val="00C50525"/>
    <w:rsid w:val="00C50CD8"/>
    <w:rsid w:val="00C67712"/>
    <w:rsid w:val="00C73855"/>
    <w:rsid w:val="00C7571B"/>
    <w:rsid w:val="00C80ED2"/>
    <w:rsid w:val="00CA2CBD"/>
    <w:rsid w:val="00CA50C1"/>
    <w:rsid w:val="00CA616F"/>
    <w:rsid w:val="00CA7C18"/>
    <w:rsid w:val="00CB5E86"/>
    <w:rsid w:val="00CC2BEB"/>
    <w:rsid w:val="00CD07F2"/>
    <w:rsid w:val="00CD5D3C"/>
    <w:rsid w:val="00CF5455"/>
    <w:rsid w:val="00CF7B0C"/>
    <w:rsid w:val="00D17E4D"/>
    <w:rsid w:val="00D40DC9"/>
    <w:rsid w:val="00D469EF"/>
    <w:rsid w:val="00DA3035"/>
    <w:rsid w:val="00DA6689"/>
    <w:rsid w:val="00DB06E7"/>
    <w:rsid w:val="00DB52BF"/>
    <w:rsid w:val="00DB6D6F"/>
    <w:rsid w:val="00DC0A65"/>
    <w:rsid w:val="00DC6837"/>
    <w:rsid w:val="00DC79B9"/>
    <w:rsid w:val="00DD1A04"/>
    <w:rsid w:val="00DE138A"/>
    <w:rsid w:val="00DE2EC8"/>
    <w:rsid w:val="00DF2EA9"/>
    <w:rsid w:val="00E20816"/>
    <w:rsid w:val="00E31179"/>
    <w:rsid w:val="00E342A9"/>
    <w:rsid w:val="00E3475E"/>
    <w:rsid w:val="00E4491D"/>
    <w:rsid w:val="00E5150F"/>
    <w:rsid w:val="00E723A2"/>
    <w:rsid w:val="00E756EE"/>
    <w:rsid w:val="00E83EC3"/>
    <w:rsid w:val="00E86B61"/>
    <w:rsid w:val="00E96F10"/>
    <w:rsid w:val="00EC3A88"/>
    <w:rsid w:val="00ED5389"/>
    <w:rsid w:val="00EF419F"/>
    <w:rsid w:val="00EF6529"/>
    <w:rsid w:val="00EF7CC2"/>
    <w:rsid w:val="00F06207"/>
    <w:rsid w:val="00F07777"/>
    <w:rsid w:val="00F10AB6"/>
    <w:rsid w:val="00F124B3"/>
    <w:rsid w:val="00F2727E"/>
    <w:rsid w:val="00F310A5"/>
    <w:rsid w:val="00F36874"/>
    <w:rsid w:val="00F55AA2"/>
    <w:rsid w:val="00F675F0"/>
    <w:rsid w:val="00FA0515"/>
    <w:rsid w:val="00FA1179"/>
    <w:rsid w:val="00FA5BC8"/>
    <w:rsid w:val="00FD0EDF"/>
    <w:rsid w:val="00FD664A"/>
    <w:rsid w:val="00FE660C"/>
    <w:rsid w:val="00FF5862"/>
    <w:rsid w:val="00FF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B0C97"/>
  <w15:docId w15:val="{41B0DF6A-E681-482A-A47A-815B0296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52F7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845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A2C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2C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2CB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2C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2CBD"/>
    <w:rPr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6D0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0B7D"/>
  </w:style>
  <w:style w:type="character" w:styleId="Seitenzahl">
    <w:name w:val="page number"/>
    <w:basedOn w:val="Absatz-Standardschriftart"/>
    <w:uiPriority w:val="99"/>
    <w:semiHidden/>
    <w:unhideWhenUsed/>
    <w:rsid w:val="006D0B7D"/>
  </w:style>
  <w:style w:type="paragraph" w:styleId="berarbeitung">
    <w:name w:val="Revision"/>
    <w:hidden/>
    <w:uiPriority w:val="99"/>
    <w:semiHidden/>
    <w:rsid w:val="007674C9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4D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EAA"/>
  </w:style>
  <w:style w:type="paragraph" w:customStyle="1" w:styleId="Lauftitel">
    <w:name w:val="Lauftitel"/>
    <w:basedOn w:val="Titel"/>
    <w:next w:val="Standard"/>
    <w:uiPriority w:val="99"/>
    <w:rsid w:val="004D6EAA"/>
    <w:pPr>
      <w:pBdr>
        <w:bottom w:val="none" w:sz="0" w:space="0" w:color="auto"/>
      </w:pBdr>
      <w:tabs>
        <w:tab w:val="right" w:pos="283"/>
      </w:tabs>
      <w:suppressAutoHyphens/>
      <w:autoSpaceDE w:val="0"/>
      <w:autoSpaceDN w:val="0"/>
      <w:adjustRightInd w:val="0"/>
      <w:spacing w:after="0" w:line="288" w:lineRule="auto"/>
      <w:contextualSpacing w:val="0"/>
      <w:jc w:val="center"/>
      <w:textAlignment w:val="center"/>
    </w:pPr>
    <w:rPr>
      <w:rFonts w:ascii="Minion Pro" w:eastAsiaTheme="minorHAnsi" w:hAnsi="Minion Pro" w:cs="Minion Pro"/>
      <w:b/>
      <w:bCs/>
      <w:color w:val="000000"/>
      <w:spacing w:val="0"/>
      <w:kern w:val="0"/>
      <w:sz w:val="18"/>
      <w:szCs w:val="1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4D6EA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D6E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79256-8CB8-426A-9FF1-ACDFDA343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</Words>
  <Characters>2668</Characters>
  <Application>Microsoft Office Word</Application>
  <DocSecurity>0</DocSecurity>
  <Lines>22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Senckenberg Gesellschaft für Naturforschung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Asztalos</dc:creator>
  <cp:lastModifiedBy>Ralf Hörold</cp:lastModifiedBy>
  <cp:revision>2</cp:revision>
  <cp:lastPrinted>2020-11-25T06:02:00Z</cp:lastPrinted>
  <dcterms:created xsi:type="dcterms:W3CDTF">2025-07-23T14:28:00Z</dcterms:created>
  <dcterms:modified xsi:type="dcterms:W3CDTF">2025-07-23T14:28:00Z</dcterms:modified>
</cp:coreProperties>
</file>